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39A0" w14:textId="77777777" w:rsidR="00640392" w:rsidRDefault="00000000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6A42D7" wp14:editId="75930366">
            <wp:extent cx="2812591" cy="595122"/>
            <wp:effectExtent l="0" t="0" r="0" b="0"/>
            <wp:docPr id="1" name="image1.jpeg" descr="MetroCog-Logo-Blue-w-text-300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2591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2649F" w14:textId="77777777" w:rsidR="00640392" w:rsidRDefault="00640392">
      <w:pPr>
        <w:pStyle w:val="BodyText"/>
        <w:rPr>
          <w:rFonts w:ascii="Times New Roman"/>
          <w:sz w:val="20"/>
        </w:rPr>
      </w:pPr>
    </w:p>
    <w:p w14:paraId="62DB1C20" w14:textId="77777777" w:rsidR="00640392" w:rsidRDefault="00640392">
      <w:pPr>
        <w:pStyle w:val="BodyText"/>
        <w:spacing w:before="9"/>
        <w:rPr>
          <w:rFonts w:ascii="Times New Roman"/>
          <w:sz w:val="25"/>
        </w:rPr>
      </w:pPr>
    </w:p>
    <w:p w14:paraId="0AD2D4D7" w14:textId="77777777" w:rsidR="00640392" w:rsidRDefault="00000000">
      <w:pPr>
        <w:pStyle w:val="Heading1"/>
        <w:spacing w:before="52"/>
        <w:ind w:right="77"/>
      </w:pPr>
      <w:r>
        <w:t>Economic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Tourism</w:t>
      </w:r>
      <w:r>
        <w:rPr>
          <w:spacing w:val="-7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Committee/Brownfields</w:t>
      </w:r>
      <w:r>
        <w:rPr>
          <w:spacing w:val="-8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553BEE15" w14:textId="1403D5C1" w:rsidR="00640392" w:rsidRDefault="00447D45">
      <w:pPr>
        <w:ind w:left="67" w:right="68"/>
        <w:jc w:val="center"/>
        <w:rPr>
          <w:i/>
          <w:sz w:val="24"/>
        </w:rPr>
      </w:pPr>
      <w:r>
        <w:rPr>
          <w:i/>
          <w:sz w:val="24"/>
        </w:rPr>
        <w:t>March 27</w:t>
      </w:r>
      <w:r w:rsidRPr="00447D45">
        <w:rPr>
          <w:i/>
          <w:sz w:val="24"/>
          <w:vertAlign w:val="superscript"/>
        </w:rPr>
        <w:t>th</w:t>
      </w:r>
      <w:r>
        <w:rPr>
          <w:i/>
          <w:sz w:val="24"/>
        </w:rPr>
        <w:t>, 2024</w:t>
      </w:r>
    </w:p>
    <w:p w14:paraId="77297B62" w14:textId="77777777" w:rsidR="00640392" w:rsidRDefault="00000000">
      <w:pPr>
        <w:ind w:left="442" w:right="121"/>
        <w:jc w:val="center"/>
        <w:rPr>
          <w:i/>
          <w:sz w:val="24"/>
        </w:rPr>
      </w:pPr>
      <w:r>
        <w:rPr>
          <w:i/>
          <w:spacing w:val="-2"/>
          <w:sz w:val="24"/>
        </w:rPr>
        <w:t>11:00AM</w:t>
      </w:r>
    </w:p>
    <w:p w14:paraId="0D6F640D" w14:textId="77777777" w:rsidR="00640392" w:rsidRDefault="00000000">
      <w:pPr>
        <w:ind w:left="442" w:right="121"/>
        <w:jc w:val="center"/>
        <w:rPr>
          <w:sz w:val="24"/>
        </w:rPr>
      </w:pPr>
      <w:r>
        <w:rPr>
          <w:sz w:val="24"/>
        </w:rPr>
        <w:t>MetroCOG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Room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r>
        <w:rPr>
          <w:sz w:val="24"/>
        </w:rPr>
        <w:t>Lafayette</w:t>
      </w:r>
      <w:r>
        <w:rPr>
          <w:spacing w:val="-2"/>
          <w:sz w:val="24"/>
        </w:rPr>
        <w:t xml:space="preserve"> </w:t>
      </w:r>
      <w:r>
        <w:rPr>
          <w:sz w:val="24"/>
        </w:rPr>
        <w:t>Boulevard,</w:t>
      </w:r>
      <w:r>
        <w:rPr>
          <w:spacing w:val="-4"/>
          <w:sz w:val="24"/>
        </w:rPr>
        <w:t xml:space="preserve"> </w:t>
      </w:r>
      <w:r>
        <w:rPr>
          <w:sz w:val="24"/>
        </w:rPr>
        <w:t>Suite</w:t>
      </w:r>
      <w:r>
        <w:rPr>
          <w:spacing w:val="-4"/>
          <w:sz w:val="24"/>
        </w:rPr>
        <w:t xml:space="preserve"> </w:t>
      </w:r>
      <w:r>
        <w:rPr>
          <w:sz w:val="24"/>
        </w:rPr>
        <w:t>925 -</w:t>
      </w:r>
      <w:r>
        <w:rPr>
          <w:spacing w:val="-1"/>
          <w:sz w:val="24"/>
        </w:rPr>
        <w:t xml:space="preserve"> </w:t>
      </w:r>
      <w:r>
        <w:rPr>
          <w:sz w:val="24"/>
        </w:rPr>
        <w:t>Bridgeport,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CT</w:t>
      </w:r>
    </w:p>
    <w:p w14:paraId="055E0D89" w14:textId="77777777" w:rsidR="00640392" w:rsidRDefault="00000000">
      <w:pPr>
        <w:ind w:left="441" w:right="121"/>
        <w:jc w:val="center"/>
        <w:rPr>
          <w:sz w:val="24"/>
        </w:rPr>
      </w:pPr>
      <w:r>
        <w:rPr>
          <w:spacing w:val="-5"/>
          <w:sz w:val="24"/>
        </w:rPr>
        <w:t>OR</w:t>
      </w:r>
    </w:p>
    <w:p w14:paraId="27B1248A" w14:textId="31DF7104" w:rsidR="00640392" w:rsidRDefault="00000000" w:rsidP="00447D45">
      <w:pPr>
        <w:pStyle w:val="BodyText"/>
        <w:jc w:val="center"/>
        <w:rPr>
          <w:b/>
          <w:sz w:val="24"/>
        </w:rPr>
      </w:pPr>
      <w:hyperlink r:id="rId8" w:history="1">
        <w:r w:rsidR="00447D45" w:rsidRPr="00962F72">
          <w:rPr>
            <w:rStyle w:val="Hyperlink"/>
            <w:b/>
            <w:sz w:val="24"/>
          </w:rPr>
          <w:t>https://us06web.zoom.us/j/87593906036</w:t>
        </w:r>
      </w:hyperlink>
    </w:p>
    <w:p w14:paraId="51D37815" w14:textId="77777777" w:rsidR="00640392" w:rsidRDefault="00640392">
      <w:pPr>
        <w:pStyle w:val="BodyText"/>
        <w:spacing w:before="2"/>
        <w:rPr>
          <w:b/>
        </w:rPr>
      </w:pPr>
    </w:p>
    <w:p w14:paraId="38B28F14" w14:textId="4A65EDA9" w:rsidR="00640392" w:rsidRDefault="00447D45">
      <w:pPr>
        <w:ind w:left="67" w:right="27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DRAFT AGENDA</w:t>
      </w:r>
    </w:p>
    <w:p w14:paraId="3527B6C0" w14:textId="77777777" w:rsidR="00640392" w:rsidRDefault="00640392">
      <w:pPr>
        <w:pStyle w:val="BodyText"/>
        <w:spacing w:before="8"/>
        <w:rPr>
          <w:b/>
          <w:sz w:val="16"/>
        </w:rPr>
      </w:pPr>
    </w:p>
    <w:p w14:paraId="4F9ABE56" w14:textId="77777777" w:rsidR="0064039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91"/>
        <w:ind w:hanging="361"/>
      </w:pPr>
      <w:r>
        <w:t xml:space="preserve">Welcome and </w:t>
      </w:r>
      <w:r>
        <w:rPr>
          <w:spacing w:val="-2"/>
        </w:rPr>
        <w:t>Introductions</w:t>
      </w:r>
    </w:p>
    <w:p w14:paraId="7E84DA3B" w14:textId="77777777" w:rsidR="00640392" w:rsidRDefault="00640392">
      <w:pPr>
        <w:pStyle w:val="BodyText"/>
        <w:rPr>
          <w:rFonts w:ascii="Times New Roman"/>
          <w:sz w:val="24"/>
        </w:rPr>
      </w:pPr>
    </w:p>
    <w:p w14:paraId="49B50657" w14:textId="77777777" w:rsidR="00640392" w:rsidRDefault="00640392">
      <w:pPr>
        <w:pStyle w:val="BodyText"/>
        <w:spacing w:before="9"/>
        <w:rPr>
          <w:rFonts w:ascii="Times New Roman"/>
          <w:sz w:val="20"/>
        </w:rPr>
      </w:pPr>
    </w:p>
    <w:p w14:paraId="40C109A7" w14:textId="77777777" w:rsidR="00640392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proofErr w:type="spellStart"/>
      <w:r>
        <w:t>MetroCOG’s</w:t>
      </w:r>
      <w:proofErr w:type="spellEnd"/>
      <w:r>
        <w:rPr>
          <w:spacing w:val="-5"/>
        </w:rPr>
        <w:t xml:space="preserve"> </w:t>
      </w:r>
      <w:r>
        <w:t>Brownfields</w:t>
      </w:r>
      <w:r>
        <w:rPr>
          <w:spacing w:val="-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Update</w:t>
      </w:r>
    </w:p>
    <w:p w14:paraId="489C2189" w14:textId="77777777" w:rsidR="00640392" w:rsidRDefault="00640392" w:rsidP="00447D45">
      <w:pPr>
        <w:pStyle w:val="BodyText"/>
        <w:spacing w:before="5"/>
        <w:rPr>
          <w:rFonts w:ascii="Times New Roman"/>
          <w:sz w:val="28"/>
        </w:rPr>
      </w:pPr>
    </w:p>
    <w:p w14:paraId="4451DD62" w14:textId="71A70113" w:rsidR="00447D45" w:rsidRPr="00447D45" w:rsidRDefault="00000000" w:rsidP="00447D45">
      <w:pPr>
        <w:pStyle w:val="ListParagraph"/>
        <w:numPr>
          <w:ilvl w:val="1"/>
          <w:numId w:val="1"/>
        </w:numPr>
        <w:tabs>
          <w:tab w:val="left" w:pos="359"/>
          <w:tab w:val="left" w:pos="360"/>
        </w:tabs>
        <w:ind w:right="3451"/>
        <w:jc w:val="right"/>
        <w:rPr>
          <w:i/>
        </w:rPr>
      </w:pPr>
      <w:r>
        <w:rPr>
          <w:i/>
        </w:rPr>
        <w:t>FY</w:t>
      </w:r>
      <w:r>
        <w:rPr>
          <w:i/>
          <w:spacing w:val="-1"/>
        </w:rPr>
        <w:t xml:space="preserve"> </w:t>
      </w:r>
      <w:r>
        <w:rPr>
          <w:i/>
        </w:rPr>
        <w:t>2014 EPA Brownfields</w:t>
      </w:r>
      <w:r>
        <w:rPr>
          <w:i/>
          <w:spacing w:val="-3"/>
        </w:rPr>
        <w:t xml:space="preserve"> </w:t>
      </w:r>
      <w:r>
        <w:rPr>
          <w:i/>
        </w:rPr>
        <w:t>Revolving</w:t>
      </w:r>
      <w:r>
        <w:rPr>
          <w:i/>
          <w:spacing w:val="-3"/>
        </w:rPr>
        <w:t xml:space="preserve"> </w:t>
      </w:r>
      <w:r>
        <w:rPr>
          <w:i/>
        </w:rPr>
        <w:t xml:space="preserve">Loan Fund </w:t>
      </w:r>
    </w:p>
    <w:p w14:paraId="51890DBD" w14:textId="618B9EA4" w:rsidR="00640392" w:rsidRPr="00447D45" w:rsidRDefault="00000000" w:rsidP="00447D45">
      <w:pPr>
        <w:pStyle w:val="ListParagraph"/>
        <w:numPr>
          <w:ilvl w:val="1"/>
          <w:numId w:val="1"/>
        </w:numPr>
        <w:tabs>
          <w:tab w:val="left" w:pos="359"/>
          <w:tab w:val="left" w:pos="360"/>
        </w:tabs>
        <w:ind w:right="3451"/>
        <w:rPr>
          <w:i/>
        </w:rPr>
      </w:pPr>
      <w:r w:rsidRPr="00447D45">
        <w:rPr>
          <w:i/>
          <w:w w:val="95"/>
          <w:sz w:val="23"/>
        </w:rPr>
        <w:t>FY</w:t>
      </w:r>
      <w:r w:rsidRPr="00447D45">
        <w:rPr>
          <w:i/>
          <w:spacing w:val="6"/>
          <w:sz w:val="23"/>
        </w:rPr>
        <w:t xml:space="preserve"> </w:t>
      </w:r>
      <w:r w:rsidRPr="00447D45">
        <w:rPr>
          <w:i/>
          <w:w w:val="95"/>
          <w:sz w:val="23"/>
        </w:rPr>
        <w:t>2</w:t>
      </w:r>
      <w:r w:rsidR="00447D45" w:rsidRPr="00447D45">
        <w:rPr>
          <w:i/>
          <w:w w:val="95"/>
          <w:sz w:val="23"/>
        </w:rPr>
        <w:t>4 Community Wide Assessment Grant</w:t>
      </w:r>
    </w:p>
    <w:p w14:paraId="11E0EC65" w14:textId="77777777" w:rsidR="00640392" w:rsidRDefault="00640392">
      <w:pPr>
        <w:pStyle w:val="BodyText"/>
        <w:spacing w:before="6"/>
        <w:rPr>
          <w:rFonts w:ascii="Times New Roman"/>
          <w:i/>
          <w:sz w:val="28"/>
        </w:rPr>
      </w:pPr>
    </w:p>
    <w:p w14:paraId="7CD9A545" w14:textId="77777777" w:rsidR="00640392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Statewide Brownfield</w:t>
      </w:r>
      <w:r>
        <w:rPr>
          <w:spacing w:val="-3"/>
        </w:rPr>
        <w:t xml:space="preserve"> </w:t>
      </w:r>
      <w:r>
        <w:t xml:space="preserve">Working Group </w:t>
      </w:r>
      <w:r>
        <w:rPr>
          <w:spacing w:val="-2"/>
        </w:rPr>
        <w:t>Update</w:t>
      </w:r>
    </w:p>
    <w:p w14:paraId="44A64C51" w14:textId="77777777" w:rsidR="00640392" w:rsidRDefault="00640392">
      <w:pPr>
        <w:pStyle w:val="BodyText"/>
        <w:rPr>
          <w:rFonts w:ascii="Times New Roman"/>
          <w:sz w:val="24"/>
        </w:rPr>
      </w:pPr>
    </w:p>
    <w:p w14:paraId="3ACA89D5" w14:textId="77777777" w:rsidR="00640392" w:rsidRDefault="00640392">
      <w:pPr>
        <w:pStyle w:val="BodyText"/>
        <w:spacing w:before="6"/>
        <w:rPr>
          <w:rFonts w:ascii="Times New Roman"/>
          <w:sz w:val="20"/>
        </w:rPr>
      </w:pPr>
    </w:p>
    <w:p w14:paraId="15CC1A09" w14:textId="5B6FAD01" w:rsidR="00447D45" w:rsidRPr="00447D45" w:rsidRDefault="00000000" w:rsidP="00447D45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 xml:space="preserve">EPA Region 1 </w:t>
      </w:r>
      <w:r>
        <w:rPr>
          <w:spacing w:val="-2"/>
        </w:rPr>
        <w:t>Updat</w:t>
      </w:r>
      <w:r w:rsidR="00447D45">
        <w:rPr>
          <w:spacing w:val="-2"/>
        </w:rPr>
        <w:t>e</w:t>
      </w:r>
    </w:p>
    <w:p w14:paraId="78787D33" w14:textId="77777777" w:rsidR="00640392" w:rsidRDefault="00640392">
      <w:pPr>
        <w:pStyle w:val="BodyText"/>
        <w:spacing w:before="6"/>
        <w:rPr>
          <w:rFonts w:ascii="Times New Roman"/>
          <w:sz w:val="28"/>
        </w:rPr>
      </w:pPr>
    </w:p>
    <w:p w14:paraId="4168093C" w14:textId="77777777" w:rsidR="0064039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" w:line="252" w:lineRule="auto"/>
        <w:ind w:right="4257"/>
      </w:pPr>
      <w:r>
        <w:t>The</w:t>
      </w:r>
      <w:r>
        <w:rPr>
          <w:spacing w:val="-4"/>
        </w:rPr>
        <w:t xml:space="preserve"> </w:t>
      </w:r>
      <w:proofErr w:type="spellStart"/>
      <w:r>
        <w:t>WorkPlace</w:t>
      </w:r>
      <w:proofErr w:type="spellEnd"/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Opportunities</w:t>
      </w:r>
    </w:p>
    <w:p w14:paraId="4F371870" w14:textId="77777777" w:rsidR="00640392" w:rsidRDefault="00640392">
      <w:pPr>
        <w:pStyle w:val="BodyText"/>
        <w:spacing w:before="4"/>
        <w:rPr>
          <w:rFonts w:ascii="Times New Roman"/>
          <w:sz w:val="27"/>
        </w:rPr>
      </w:pPr>
    </w:p>
    <w:p w14:paraId="0FB17222" w14:textId="77777777" w:rsidR="00640392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Other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257435FB" w14:textId="77777777" w:rsidR="00640392" w:rsidRDefault="00640392">
      <w:pPr>
        <w:pStyle w:val="BodyText"/>
        <w:spacing w:before="7"/>
        <w:rPr>
          <w:rFonts w:ascii="Times New Roman"/>
          <w:sz w:val="28"/>
        </w:rPr>
      </w:pPr>
    </w:p>
    <w:p w14:paraId="3389281C" w14:textId="6B8C9E48" w:rsidR="00640392" w:rsidRDefault="00000000" w:rsidP="00447D45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sectPr w:rsidR="00640392" w:rsidSect="00C26085">
          <w:footerReference w:type="default" r:id="rId9"/>
          <w:type w:val="continuous"/>
          <w:pgSz w:w="12240" w:h="15840"/>
          <w:pgMar w:top="1440" w:right="1380" w:bottom="1920" w:left="1340" w:header="0" w:footer="1734" w:gutter="0"/>
          <w:pgNumType w:start="1"/>
          <w:cols w:space="720"/>
        </w:sectPr>
      </w:pPr>
      <w:r>
        <w:t>Next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Adjourn</w:t>
      </w:r>
    </w:p>
    <w:p w14:paraId="3D38C855" w14:textId="05D90B2D" w:rsidR="00640392" w:rsidRDefault="00640392" w:rsidP="00447D45">
      <w:pPr>
        <w:ind w:right="121"/>
        <w:rPr>
          <w:sz w:val="23"/>
        </w:rPr>
      </w:pPr>
    </w:p>
    <w:sectPr w:rsidR="00640392">
      <w:pgSz w:w="12240" w:h="15840"/>
      <w:pgMar w:top="300" w:right="1380" w:bottom="1920" w:left="1340" w:header="0" w:footer="1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D9E8" w14:textId="77777777" w:rsidR="00C26085" w:rsidRDefault="00C26085">
      <w:r>
        <w:separator/>
      </w:r>
    </w:p>
  </w:endnote>
  <w:endnote w:type="continuationSeparator" w:id="0">
    <w:p w14:paraId="1EA47C2F" w14:textId="77777777" w:rsidR="00C26085" w:rsidRDefault="00C2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4465" w14:textId="13B7C03E" w:rsidR="00640392" w:rsidRDefault="00447D4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1002F294" wp14:editId="1A5A428C">
              <wp:simplePos x="0" y="0"/>
              <wp:positionH relativeFrom="page">
                <wp:posOffset>896620</wp:posOffset>
              </wp:positionH>
              <wp:positionV relativeFrom="page">
                <wp:posOffset>8779510</wp:posOffset>
              </wp:positionV>
              <wp:extent cx="5981065" cy="6350"/>
              <wp:effectExtent l="0" t="0" r="0" b="0"/>
              <wp:wrapNone/>
              <wp:docPr id="10978060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1DFF3" id="docshape1" o:spid="_x0000_s1026" style="position:absolute;margin-left:70.6pt;margin-top:691.3pt;width:470.95pt;height:.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0224" behindDoc="1" locked="0" layoutInCell="1" allowOverlap="1" wp14:anchorId="5C20D521" wp14:editId="27BCB757">
              <wp:simplePos x="0" y="0"/>
              <wp:positionH relativeFrom="page">
                <wp:posOffset>2133600</wp:posOffset>
              </wp:positionH>
              <wp:positionV relativeFrom="page">
                <wp:posOffset>8803005</wp:posOffset>
              </wp:positionV>
              <wp:extent cx="3503295" cy="251460"/>
              <wp:effectExtent l="0" t="0" r="0" b="0"/>
              <wp:wrapNone/>
              <wp:docPr id="41212017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329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18020" w14:textId="77777777" w:rsidR="00640392" w:rsidRDefault="00000000">
                          <w:pPr>
                            <w:spacing w:line="183" w:lineRule="exact"/>
                            <w:ind w:left="37" w:right="3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Serving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Bridgeport,</w:t>
                          </w:r>
                          <w:r>
                            <w:rPr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Easton,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Fairfield,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Monroe,</w:t>
                          </w:r>
                          <w:r>
                            <w:rPr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E7E7E"/>
                              <w:sz w:val="16"/>
                            </w:rPr>
                            <w:t>Stratford</w:t>
                          </w:r>
                          <w:proofErr w:type="gramEnd"/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Trumbull</w:t>
                          </w:r>
                        </w:p>
                        <w:p w14:paraId="610CFEA6" w14:textId="77777777" w:rsidR="00640392" w:rsidRDefault="00000000">
                          <w:pPr>
                            <w:spacing w:line="195" w:lineRule="exact"/>
                            <w:ind w:left="37" w:right="3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Operating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Agency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for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Greater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Bridgeport/Valley</w:t>
                          </w:r>
                          <w:r>
                            <w:rPr>
                              <w:color w:val="7E7E7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Metropolitan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Planning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Organization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0D52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68pt;margin-top:693.15pt;width:275.85pt;height:19.8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" filled="f" stroked="f">
              <v:textbox inset="0,0,0,0">
                <w:txbxContent>
                  <w:p w14:paraId="17318020" w14:textId="77777777" w:rsidR="00640392" w:rsidRDefault="00000000">
                    <w:pPr>
                      <w:spacing w:line="183" w:lineRule="exact"/>
                      <w:ind w:left="37" w:right="35"/>
                      <w:jc w:val="center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Serving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Bridgeport,</w:t>
                    </w:r>
                    <w:r>
                      <w:rPr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Easton,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Fairfield,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Monroe,</w:t>
                    </w:r>
                    <w:r>
                      <w:rPr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Stratford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and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Trumbull</w:t>
                    </w:r>
                  </w:p>
                  <w:p w14:paraId="610CFEA6" w14:textId="77777777" w:rsidR="00640392" w:rsidRDefault="00000000">
                    <w:pPr>
                      <w:spacing w:line="195" w:lineRule="exact"/>
                      <w:ind w:left="37" w:right="37"/>
                      <w:jc w:val="center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Operating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Agency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for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Greater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Bridgeport/Valley</w:t>
                    </w:r>
                    <w:r>
                      <w:rPr>
                        <w:color w:val="7E7E7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Metropolitan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Planning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Organization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0736" behindDoc="1" locked="0" layoutInCell="1" allowOverlap="1" wp14:anchorId="729D4A1F" wp14:editId="649F173F">
              <wp:simplePos x="0" y="0"/>
              <wp:positionH relativeFrom="page">
                <wp:posOffset>1510030</wp:posOffset>
              </wp:positionH>
              <wp:positionV relativeFrom="page">
                <wp:posOffset>9175115</wp:posOffset>
              </wp:positionV>
              <wp:extent cx="4751070" cy="252730"/>
              <wp:effectExtent l="0" t="0" r="0" b="0"/>
              <wp:wrapNone/>
              <wp:docPr id="129498295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E8EF1" w14:textId="77777777" w:rsidR="00640392" w:rsidRDefault="00000000">
                          <w:pPr>
                            <w:spacing w:line="184" w:lineRule="exact"/>
                            <w:ind w:left="42" w:right="4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1000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Lafayette</w:t>
                          </w:r>
                          <w:r>
                            <w:rPr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Boulevard,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Suite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925,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Bridgeport,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CT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06604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203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366-5405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F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203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366-8437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7E7E7E"/>
                                <w:spacing w:val="-2"/>
                                <w:sz w:val="16"/>
                              </w:rPr>
                              <w:t>www.ctmetro.org</w:t>
                            </w:r>
                          </w:hyperlink>
                        </w:p>
                        <w:p w14:paraId="495EA5E4" w14:textId="77777777" w:rsidR="00640392" w:rsidRDefault="00000000">
                          <w:pPr>
                            <w:spacing w:before="1"/>
                            <w:ind w:left="42" w:right="4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An</w:t>
                          </w:r>
                          <w:r>
                            <w:rPr>
                              <w:color w:val="7E7E7E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Equal</w:t>
                          </w:r>
                          <w:r>
                            <w:rPr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Opportunity</w:t>
                          </w:r>
                          <w:r>
                            <w:rPr>
                              <w:color w:val="7E7E7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Employer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9D4A1F" id="docshape3" o:spid="_x0000_s1027" type="#_x0000_t202" style="position:absolute;margin-left:118.9pt;margin-top:722.45pt;width:374.1pt;height:19.9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" filled="f" stroked="f">
              <v:textbox inset="0,0,0,0">
                <w:txbxContent>
                  <w:p w14:paraId="621E8EF1" w14:textId="77777777" w:rsidR="00640392" w:rsidRDefault="00000000">
                    <w:pPr>
                      <w:spacing w:line="184" w:lineRule="exact"/>
                      <w:ind w:left="42" w:right="42"/>
                      <w:jc w:val="center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1000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Lafayette</w:t>
                    </w:r>
                    <w:r>
                      <w:rPr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Boulevard,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Suite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925,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Bridgeport,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CT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06604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•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P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203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366-5405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•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F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203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366-8437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•</w:t>
                    </w:r>
                    <w:r>
                      <w:rPr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7E7E7E"/>
                          <w:spacing w:val="-2"/>
                          <w:sz w:val="16"/>
                        </w:rPr>
                        <w:t>www.ctmetro.org</w:t>
                      </w:r>
                    </w:hyperlink>
                  </w:p>
                  <w:p w14:paraId="495EA5E4" w14:textId="77777777" w:rsidR="00640392" w:rsidRDefault="00000000">
                    <w:pPr>
                      <w:spacing w:before="1"/>
                      <w:ind w:left="42" w:right="42"/>
                      <w:jc w:val="center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An</w:t>
                    </w:r>
                    <w:r>
                      <w:rPr>
                        <w:color w:val="7E7E7E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Equal</w:t>
                    </w:r>
                    <w:r>
                      <w:rPr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Opportunity</w:t>
                    </w:r>
                    <w:r>
                      <w:rPr>
                        <w:color w:val="7E7E7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4DDF" w14:textId="77777777" w:rsidR="00C26085" w:rsidRDefault="00C26085">
      <w:r>
        <w:separator/>
      </w:r>
    </w:p>
  </w:footnote>
  <w:footnote w:type="continuationSeparator" w:id="0">
    <w:p w14:paraId="5F7EA8EA" w14:textId="77777777" w:rsidR="00C26085" w:rsidRDefault="00C26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D2928"/>
    <w:multiLevelType w:val="hybridMultilevel"/>
    <w:tmpl w:val="462A0C1A"/>
    <w:lvl w:ilvl="0" w:tplc="958A653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B634DE">
      <w:numFmt w:val="bullet"/>
      <w:lvlText w:val=""/>
      <w:lvlJc w:val="left"/>
      <w:pPr>
        <w:ind w:left="17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60A5332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F77E5978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4" w:tplc="B1F69F3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1B68E9D2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9A6245B8"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ar-SA"/>
      </w:rPr>
    </w:lvl>
    <w:lvl w:ilvl="7" w:tplc="281AE7B6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CE924B66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num w:numId="1" w16cid:durableId="210032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92"/>
    <w:rsid w:val="00447D45"/>
    <w:rsid w:val="00640392"/>
    <w:rsid w:val="006F6C75"/>
    <w:rsid w:val="007B163C"/>
    <w:rsid w:val="00C2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C1300"/>
  <w15:docId w15:val="{F5FC7D89-C3AA-4266-A4C2-917D9D46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7D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5939060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metro.org/" TargetMode="External"/><Relationship Id="rId1" Type="http://schemas.openxmlformats.org/officeDocument/2006/relationships/hyperlink" Target="http://www.ctmetr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Carleton</dc:creator>
  <cp:lastModifiedBy>Hannah Reichle</cp:lastModifiedBy>
  <cp:revision>2</cp:revision>
  <dcterms:created xsi:type="dcterms:W3CDTF">2024-03-07T20:56:00Z</dcterms:created>
  <dcterms:modified xsi:type="dcterms:W3CDTF">2024-03-07T20:56:00Z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2022-06-01T00:00:00Z</vt:filetime>
  </property>
</Properties>
</file>